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EF" w:rsidRPr="00047E2A" w:rsidRDefault="00527EEF" w:rsidP="00527EEF">
      <w:pPr>
        <w:jc w:val="center"/>
        <w:rPr>
          <w:sz w:val="32"/>
          <w:szCs w:val="32"/>
        </w:rPr>
      </w:pPr>
      <w:r>
        <w:rPr>
          <w:rStyle w:val="BodyTextChar1"/>
          <w:b/>
          <w:bCs/>
          <w:i w:val="0"/>
          <w:iCs w:val="0"/>
          <w:sz w:val="32"/>
          <w:szCs w:val="32"/>
        </w:rPr>
        <w:t>BẢNG CHÀO</w:t>
      </w:r>
      <w:r w:rsidRPr="00047E2A">
        <w:rPr>
          <w:rStyle w:val="BodyTextChar1"/>
          <w:b/>
          <w:bCs/>
          <w:i w:val="0"/>
          <w:iCs w:val="0"/>
          <w:sz w:val="32"/>
          <w:szCs w:val="32"/>
        </w:rPr>
        <w:t xml:space="preserve"> GIÁ</w:t>
      </w:r>
    </w:p>
    <w:p w:rsidR="00527EEF" w:rsidRPr="00722C51" w:rsidRDefault="00527EEF" w:rsidP="00527EEF">
      <w:pPr>
        <w:jc w:val="center"/>
        <w:rPr>
          <w:rStyle w:val="Heading2"/>
          <w:b w:val="0"/>
          <w:bCs w:val="0"/>
          <w:i w:val="0"/>
          <w:iCs w:val="0"/>
        </w:rPr>
      </w:pPr>
      <w:proofErr w:type="spellStart"/>
      <w:r w:rsidRPr="00722C51">
        <w:rPr>
          <w:rStyle w:val="Heading2"/>
        </w:rPr>
        <w:t>Kính</w:t>
      </w:r>
      <w:proofErr w:type="spellEnd"/>
      <w:r w:rsidRPr="00722C51">
        <w:rPr>
          <w:rStyle w:val="Heading2"/>
        </w:rPr>
        <w:t xml:space="preserve"> </w:t>
      </w:r>
      <w:proofErr w:type="spellStart"/>
      <w:r w:rsidRPr="00722C51">
        <w:rPr>
          <w:rStyle w:val="Heading2"/>
        </w:rPr>
        <w:t>gửi</w:t>
      </w:r>
      <w:proofErr w:type="spellEnd"/>
      <w:r w:rsidRPr="00722C51">
        <w:rPr>
          <w:rStyle w:val="Heading2"/>
        </w:rPr>
        <w:t xml:space="preserve">: </w:t>
      </w:r>
      <w:proofErr w:type="spellStart"/>
      <w:r>
        <w:rPr>
          <w:rStyle w:val="Heading2"/>
        </w:rPr>
        <w:t>Bệnh</w:t>
      </w:r>
      <w:proofErr w:type="spellEnd"/>
      <w:r>
        <w:rPr>
          <w:rStyle w:val="Heading2"/>
        </w:rPr>
        <w:t xml:space="preserve"> </w:t>
      </w:r>
      <w:proofErr w:type="spellStart"/>
      <w:r>
        <w:rPr>
          <w:rStyle w:val="Heading2"/>
        </w:rPr>
        <w:t>viện</w:t>
      </w:r>
      <w:proofErr w:type="spellEnd"/>
      <w:r>
        <w:rPr>
          <w:rStyle w:val="Heading2"/>
        </w:rPr>
        <w:t xml:space="preserve"> Tai </w:t>
      </w:r>
      <w:proofErr w:type="spellStart"/>
      <w:r>
        <w:rPr>
          <w:rStyle w:val="Heading2"/>
        </w:rPr>
        <w:t>Mũi</w:t>
      </w:r>
      <w:proofErr w:type="spellEnd"/>
      <w:r>
        <w:rPr>
          <w:rStyle w:val="Heading2"/>
        </w:rPr>
        <w:t xml:space="preserve"> </w:t>
      </w:r>
      <w:proofErr w:type="spellStart"/>
      <w:r>
        <w:rPr>
          <w:rStyle w:val="Heading2"/>
        </w:rPr>
        <w:t>Họng</w:t>
      </w:r>
      <w:proofErr w:type="spellEnd"/>
    </w:p>
    <w:p w:rsidR="00527EEF" w:rsidRPr="00722C51" w:rsidRDefault="00527EEF" w:rsidP="00527EEF">
      <w:pPr>
        <w:rPr>
          <w:sz w:val="26"/>
          <w:szCs w:val="26"/>
        </w:rPr>
      </w:pPr>
    </w:p>
    <w:p w:rsidR="00527EEF" w:rsidRPr="00722C51" w:rsidRDefault="00527EEF" w:rsidP="00527EEF">
      <w:pPr>
        <w:pStyle w:val="BodyText"/>
        <w:shd w:val="clear" w:color="auto" w:fill="auto"/>
        <w:spacing w:after="120" w:line="240" w:lineRule="auto"/>
        <w:ind w:firstLine="720"/>
        <w:jc w:val="both"/>
      </w:pPr>
      <w:proofErr w:type="spellStart"/>
      <w:r w:rsidRPr="00722C51">
        <w:rPr>
          <w:rStyle w:val="BodyTextChar1"/>
          <w:color w:val="000000"/>
          <w:lang w:eastAsia="vi-VN"/>
        </w:rPr>
        <w:t>Trên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sở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yêu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cầu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bảng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chào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giá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tư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vấn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proofErr w:type="gramStart"/>
      <w:r w:rsidRPr="00722C51">
        <w:rPr>
          <w:rStyle w:val="BodyTextChar1"/>
          <w:color w:val="000000"/>
          <w:lang w:eastAsia="vi-VN"/>
        </w:rPr>
        <w:t>của</w:t>
      </w:r>
      <w:proofErr w:type="spellEnd"/>
      <w:r>
        <w:rPr>
          <w:rStyle w:val="BodyTextChar1"/>
          <w:color w:val="000000"/>
          <w:lang w:eastAsia="vi-VN"/>
        </w:rPr>
        <w:t xml:space="preserve">  </w:t>
      </w:r>
      <w:proofErr w:type="spellStart"/>
      <w:r w:rsidRPr="0076630C">
        <w:rPr>
          <w:rStyle w:val="Heading2"/>
        </w:rPr>
        <w:t>Bệnh</w:t>
      </w:r>
      <w:proofErr w:type="spellEnd"/>
      <w:proofErr w:type="gramEnd"/>
      <w:r w:rsidRPr="0076630C">
        <w:rPr>
          <w:rStyle w:val="Heading2"/>
        </w:rPr>
        <w:t xml:space="preserve"> </w:t>
      </w:r>
      <w:proofErr w:type="spellStart"/>
      <w:r w:rsidRPr="0076630C">
        <w:rPr>
          <w:rStyle w:val="Heading2"/>
        </w:rPr>
        <w:t>viện</w:t>
      </w:r>
      <w:proofErr w:type="spellEnd"/>
      <w:r w:rsidRPr="0076630C">
        <w:rPr>
          <w:rStyle w:val="Heading2"/>
        </w:rPr>
        <w:t xml:space="preserve"> Tai </w:t>
      </w:r>
      <w:proofErr w:type="spellStart"/>
      <w:r w:rsidRPr="0076630C">
        <w:rPr>
          <w:rStyle w:val="Heading2"/>
        </w:rPr>
        <w:t>Mũi</w:t>
      </w:r>
      <w:proofErr w:type="spellEnd"/>
      <w:r w:rsidRPr="0076630C">
        <w:rPr>
          <w:rStyle w:val="Heading2"/>
        </w:rPr>
        <w:t xml:space="preserve"> </w:t>
      </w:r>
      <w:proofErr w:type="spellStart"/>
      <w:r w:rsidRPr="0076630C">
        <w:rPr>
          <w:rStyle w:val="Heading2"/>
        </w:rPr>
        <w:t>Họng</w:t>
      </w:r>
      <w:proofErr w:type="spellEnd"/>
      <w:r w:rsidRPr="0076630C">
        <w:rPr>
          <w:rStyle w:val="BodyTextChar1"/>
          <w:iCs/>
          <w:color w:val="000000"/>
          <w:lang w:eastAsia="vi-VN"/>
        </w:rPr>
        <w:t>,</w:t>
      </w:r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chúng</w:t>
      </w:r>
      <w:proofErr w:type="spellEnd"/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iCs/>
          <w:color w:val="000000"/>
          <w:lang w:eastAsia="vi-VN"/>
        </w:rPr>
        <w:t>tôi</w:t>
      </w:r>
      <w:proofErr w:type="spellEnd"/>
      <w:r w:rsidRPr="0076630C">
        <w:rPr>
          <w:rStyle w:val="BodyTextChar1"/>
          <w:iCs/>
          <w:color w:val="000000"/>
          <w:lang w:eastAsia="vi-VN"/>
        </w:rPr>
        <w:t>.</w:t>
      </w:r>
      <w:r w:rsidRPr="00722C51">
        <w:rPr>
          <w:rStyle w:val="BodyTextChar1"/>
          <w:i/>
          <w:iCs/>
          <w:color w:val="000000"/>
          <w:lang w:eastAsia="vi-VN"/>
        </w:rPr>
        <w:t>...[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ghi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tên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,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địa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chỉ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của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DE480F">
        <w:rPr>
          <w:rStyle w:val="BodyTextChar1"/>
          <w:i/>
          <w:color w:val="000000"/>
          <w:lang w:eastAsia="vi-VN"/>
        </w:rPr>
        <w:t>Quý</w:t>
      </w:r>
      <w:proofErr w:type="spellEnd"/>
      <w:r w:rsidRPr="00DE480F">
        <w:rPr>
          <w:rStyle w:val="BodyTextChar1"/>
          <w:i/>
          <w:color w:val="000000"/>
          <w:lang w:eastAsia="vi-VN"/>
        </w:rPr>
        <w:t xml:space="preserve"> </w:t>
      </w:r>
      <w:proofErr w:type="spellStart"/>
      <w:r w:rsidRPr="00DE480F">
        <w:rPr>
          <w:rStyle w:val="BodyTextChar1"/>
          <w:i/>
          <w:color w:val="000000"/>
          <w:lang w:eastAsia="vi-VN"/>
        </w:rPr>
        <w:t>công</w:t>
      </w:r>
      <w:proofErr w:type="spellEnd"/>
      <w:r w:rsidRPr="00DE480F">
        <w:rPr>
          <w:rStyle w:val="BodyTextChar1"/>
          <w:i/>
          <w:color w:val="000000"/>
          <w:lang w:eastAsia="vi-VN"/>
        </w:rPr>
        <w:t xml:space="preserve"> ty/</w:t>
      </w:r>
      <w:proofErr w:type="spellStart"/>
      <w:r w:rsidRPr="00DE480F">
        <w:rPr>
          <w:rStyle w:val="BodyTextChar1"/>
          <w:i/>
          <w:color w:val="000000"/>
          <w:lang w:eastAsia="vi-VN"/>
        </w:rPr>
        <w:t>Đơn</w:t>
      </w:r>
      <w:proofErr w:type="spellEnd"/>
      <w:r w:rsidRPr="00DE480F">
        <w:rPr>
          <w:rStyle w:val="BodyTextChar1"/>
          <w:i/>
          <w:color w:val="000000"/>
          <w:lang w:eastAsia="vi-VN"/>
        </w:rPr>
        <w:t xml:space="preserve"> </w:t>
      </w:r>
      <w:proofErr w:type="spellStart"/>
      <w:r w:rsidRPr="00DE480F">
        <w:rPr>
          <w:rStyle w:val="BodyTextChar1"/>
          <w:i/>
          <w:color w:val="000000"/>
          <w:lang w:eastAsia="vi-VN"/>
        </w:rPr>
        <w:t>vị</w:t>
      </w:r>
      <w:proofErr w:type="spellEnd"/>
      <w:r w:rsidRPr="0076630C">
        <w:rPr>
          <w:rStyle w:val="BodyTextChar1"/>
          <w:color w:val="000000"/>
          <w:lang w:eastAsia="vi-VN"/>
        </w:rPr>
        <w:t xml:space="preserve">] </w:t>
      </w:r>
      <w:proofErr w:type="spellStart"/>
      <w:r w:rsidRPr="0076630C">
        <w:rPr>
          <w:rStyle w:val="BodyTextChar1"/>
          <w:color w:val="000000"/>
          <w:lang w:eastAsia="vi-VN"/>
        </w:rPr>
        <w:t>gửi</w:t>
      </w:r>
      <w:proofErr w:type="spellEnd"/>
      <w:r>
        <w:rPr>
          <w:rStyle w:val="BodyTextChar1"/>
          <w:i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bảng</w:t>
      </w:r>
      <w:proofErr w:type="spellEnd"/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chào</w:t>
      </w:r>
      <w:proofErr w:type="spellEnd"/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giá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cho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việc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Tư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vấn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 w:rsidRPr="00463831">
        <w:rPr>
          <w:i w:val="0"/>
          <w:iCs w:val="0"/>
        </w:rPr>
        <w:t>lập</w:t>
      </w:r>
      <w:proofErr w:type="spellEnd"/>
      <w:r w:rsidRPr="00463831">
        <w:rPr>
          <w:i w:val="0"/>
          <w:iCs w:val="0"/>
        </w:rPr>
        <w:t xml:space="preserve"> E-HSMT </w:t>
      </w:r>
      <w:proofErr w:type="spellStart"/>
      <w:r w:rsidRPr="00463831">
        <w:rPr>
          <w:i w:val="0"/>
          <w:iCs w:val="0"/>
        </w:rPr>
        <w:t>và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đánh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giá</w:t>
      </w:r>
      <w:proofErr w:type="spellEnd"/>
      <w:r w:rsidRPr="00463831">
        <w:rPr>
          <w:i w:val="0"/>
          <w:iCs w:val="0"/>
        </w:rPr>
        <w:t xml:space="preserve"> E-HSDT</w:t>
      </w:r>
      <w:r>
        <w:rPr>
          <w:i w:val="0"/>
        </w:rPr>
        <w:t xml:space="preserve">, </w:t>
      </w:r>
      <w:proofErr w:type="spellStart"/>
      <w:r w:rsidRPr="00463831">
        <w:rPr>
          <w:i w:val="0"/>
          <w:iCs w:val="0"/>
        </w:rPr>
        <w:t>Tư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vấn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thẩm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định</w:t>
      </w:r>
      <w:proofErr w:type="spellEnd"/>
      <w:r w:rsidRPr="00463831">
        <w:rPr>
          <w:i w:val="0"/>
          <w:iCs w:val="0"/>
        </w:rPr>
        <w:t xml:space="preserve"> E-HSMT </w:t>
      </w:r>
      <w:proofErr w:type="spellStart"/>
      <w:r w:rsidRPr="00463831">
        <w:rPr>
          <w:i w:val="0"/>
          <w:iCs w:val="0"/>
        </w:rPr>
        <w:t>và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đánh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giá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kết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quả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lựa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chọn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nhà</w:t>
      </w:r>
      <w:proofErr w:type="spellEnd"/>
      <w:r w:rsidRPr="00463831">
        <w:rPr>
          <w:i w:val="0"/>
          <w:iCs w:val="0"/>
        </w:rPr>
        <w:t xml:space="preserve"> </w:t>
      </w:r>
      <w:proofErr w:type="spellStart"/>
      <w:r w:rsidRPr="00463831">
        <w:rPr>
          <w:i w:val="0"/>
          <w:iCs w:val="0"/>
        </w:rPr>
        <w:t>thầu</w:t>
      </w:r>
      <w:proofErr w:type="spellEnd"/>
      <w:r>
        <w:t xml:space="preserve"> </w:t>
      </w:r>
      <w:proofErr w:type="spellStart"/>
      <w:r>
        <w:rPr>
          <w:i w:val="0"/>
        </w:rPr>
        <w:t>của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gói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thầu</w:t>
      </w:r>
      <w:proofErr w:type="spellEnd"/>
      <w:r>
        <w:rPr>
          <w:i w:val="0"/>
        </w:rPr>
        <w:t xml:space="preserve">: </w:t>
      </w:r>
      <w:r w:rsidRPr="00463831">
        <w:rPr>
          <w:b/>
          <w:i w:val="0"/>
        </w:rPr>
        <w:t xml:space="preserve">“ </w:t>
      </w:r>
      <w:proofErr w:type="spellStart"/>
      <w:r w:rsidRPr="00463831">
        <w:rPr>
          <w:b/>
          <w:i w:val="0"/>
        </w:rPr>
        <w:t>Mua</w:t>
      </w:r>
      <w:proofErr w:type="spellEnd"/>
      <w:r w:rsidRPr="00463831">
        <w:rPr>
          <w:b/>
          <w:i w:val="0"/>
        </w:rPr>
        <w:t xml:space="preserve"> </w:t>
      </w:r>
      <w:proofErr w:type="spellStart"/>
      <w:r w:rsidRPr="00463831">
        <w:rPr>
          <w:b/>
          <w:i w:val="0"/>
        </w:rPr>
        <w:t>sắm</w:t>
      </w:r>
      <w:proofErr w:type="spellEnd"/>
      <w:r w:rsidRPr="00463831">
        <w:rPr>
          <w:b/>
          <w:i w:val="0"/>
        </w:rPr>
        <w:t xml:space="preserve"> </w:t>
      </w:r>
      <w:proofErr w:type="spellStart"/>
      <w:r w:rsidRPr="00463831">
        <w:rPr>
          <w:b/>
          <w:i w:val="0"/>
        </w:rPr>
        <w:t>Hệ</w:t>
      </w:r>
      <w:proofErr w:type="spellEnd"/>
      <w:r w:rsidRPr="00463831">
        <w:rPr>
          <w:b/>
          <w:i w:val="0"/>
        </w:rPr>
        <w:t xml:space="preserve"> </w:t>
      </w:r>
      <w:proofErr w:type="spellStart"/>
      <w:r w:rsidRPr="00463831">
        <w:rPr>
          <w:b/>
          <w:i w:val="0"/>
        </w:rPr>
        <w:t>thống</w:t>
      </w:r>
      <w:proofErr w:type="spellEnd"/>
      <w:r w:rsidRPr="00463831">
        <w:rPr>
          <w:b/>
          <w:i w:val="0"/>
        </w:rPr>
        <w:t xml:space="preserve"> CT-Scanner 32 </w:t>
      </w:r>
      <w:proofErr w:type="spellStart"/>
      <w:r w:rsidRPr="00463831">
        <w:rPr>
          <w:b/>
          <w:i w:val="0"/>
        </w:rPr>
        <w:t>lát</w:t>
      </w:r>
      <w:proofErr w:type="spellEnd"/>
      <w:r w:rsidRPr="00463831">
        <w:rPr>
          <w:b/>
          <w:i w:val="0"/>
        </w:rPr>
        <w:t xml:space="preserve"> </w:t>
      </w:r>
      <w:proofErr w:type="spellStart"/>
      <w:r w:rsidRPr="00463831">
        <w:rPr>
          <w:b/>
          <w:i w:val="0"/>
        </w:rPr>
        <w:t>cắt</w:t>
      </w:r>
      <w:proofErr w:type="spellEnd"/>
      <w:r w:rsidRPr="00463831">
        <w:rPr>
          <w:b/>
          <w:i w:val="0"/>
        </w:rPr>
        <w:t>/</w:t>
      </w:r>
      <w:proofErr w:type="spellStart"/>
      <w:r w:rsidRPr="00463831">
        <w:rPr>
          <w:b/>
          <w:i w:val="0"/>
        </w:rPr>
        <w:t>vòng</w:t>
      </w:r>
      <w:proofErr w:type="spellEnd"/>
      <w:r w:rsidRPr="00463831">
        <w:rPr>
          <w:b/>
          <w:i w:val="0"/>
        </w:rPr>
        <w:t xml:space="preserve"> quay”</w:t>
      </w:r>
      <w: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như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sau</w:t>
      </w:r>
      <w:proofErr w:type="spellEnd"/>
      <w:r w:rsidRPr="00722C51">
        <w:rPr>
          <w:rStyle w:val="BodyTextChar1"/>
          <w:color w:val="000000"/>
          <w:lang w:eastAsia="vi-VN"/>
        </w:rPr>
        <w:t>:</w:t>
      </w:r>
    </w:p>
    <w:p w:rsidR="00527EEF" w:rsidRPr="00722C51" w:rsidRDefault="00527EEF" w:rsidP="00527EEF">
      <w:pPr>
        <w:pStyle w:val="Tablecaption0"/>
        <w:shd w:val="clear" w:color="auto" w:fill="auto"/>
        <w:spacing w:after="120" w:line="240" w:lineRule="auto"/>
        <w:jc w:val="both"/>
      </w:pPr>
      <w:r w:rsidRPr="00722C51">
        <w:rPr>
          <w:rStyle w:val="Tablecaption"/>
          <w:color w:val="000000"/>
          <w:lang w:eastAsia="vi-VN"/>
        </w:rPr>
        <w:t xml:space="preserve">1. </w:t>
      </w:r>
      <w:proofErr w:type="spellStart"/>
      <w:r>
        <w:rPr>
          <w:rStyle w:val="Tablecaption"/>
          <w:color w:val="000000"/>
          <w:lang w:eastAsia="vi-VN"/>
        </w:rPr>
        <w:t>Bảng</w:t>
      </w:r>
      <w:proofErr w:type="spellEnd"/>
      <w:r>
        <w:rPr>
          <w:rStyle w:val="Tablecaption"/>
          <w:color w:val="000000"/>
          <w:lang w:eastAsia="vi-VN"/>
        </w:rPr>
        <w:t xml:space="preserve"> </w:t>
      </w:r>
      <w:proofErr w:type="spellStart"/>
      <w:r>
        <w:rPr>
          <w:rStyle w:val="Tablecaption"/>
          <w:color w:val="000000"/>
          <w:lang w:eastAsia="vi-VN"/>
        </w:rPr>
        <w:t>chào</w:t>
      </w:r>
      <w:proofErr w:type="spellEnd"/>
      <w:r w:rsidRPr="00722C51">
        <w:rPr>
          <w:rStyle w:val="Tablecaption"/>
          <w:color w:val="000000"/>
          <w:lang w:eastAsia="vi-VN"/>
        </w:rPr>
        <w:t xml:space="preserve"> </w:t>
      </w:r>
      <w:proofErr w:type="spellStart"/>
      <w:r w:rsidRPr="00722C51">
        <w:rPr>
          <w:rStyle w:val="Tablecaption"/>
          <w:color w:val="000000"/>
          <w:lang w:eastAsia="vi-VN"/>
        </w:rPr>
        <w:t>giá</w:t>
      </w:r>
      <w:proofErr w:type="spellEnd"/>
      <w:r w:rsidRPr="00722C51">
        <w:rPr>
          <w:rStyle w:val="Tablecaption"/>
          <w:color w:val="000000"/>
          <w:lang w:eastAsia="vi-VN"/>
        </w:rP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>:</w:t>
      </w:r>
    </w:p>
    <w:tbl>
      <w:tblPr>
        <w:tblW w:w="559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686"/>
        <w:gridCol w:w="1095"/>
        <w:gridCol w:w="1681"/>
        <w:gridCol w:w="1516"/>
        <w:gridCol w:w="1307"/>
        <w:gridCol w:w="1457"/>
      </w:tblGrid>
      <w:tr w:rsidR="00527EEF" w:rsidRPr="00722C51" w:rsidTr="005853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ind w:left="2335" w:hanging="2335"/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  <w:i w:val="0"/>
                <w:iCs w:val="0"/>
              </w:rPr>
              <w:t>STT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Other"/>
                <w:b/>
                <w:bCs/>
                <w:i w:val="0"/>
                <w:iCs w:val="0"/>
              </w:rPr>
              <w:t>Tên</w:t>
            </w:r>
            <w:proofErr w:type="spellEnd"/>
            <w:r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  <w:i w:val="0"/>
                <w:iCs w:val="0"/>
              </w:rPr>
              <w:t>tư</w:t>
            </w:r>
            <w:proofErr w:type="spellEnd"/>
            <w:r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  <w:i w:val="0"/>
                <w:iCs w:val="0"/>
              </w:rPr>
              <w:t>vấn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  <w:vertAlign w:val="superscript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Số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lượng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Đơn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giá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  <w:vertAlign w:val="superscript"/>
              </w:rPr>
              <w:t xml:space="preserve"> </w:t>
            </w:r>
            <w:r w:rsidRPr="00722C51">
              <w:rPr>
                <w:rStyle w:val="Other"/>
                <w:b/>
                <w:bCs/>
                <w:i w:val="0"/>
                <w:iCs w:val="0"/>
              </w:rPr>
              <w:t>(VND)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Chi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phí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cho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các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dịch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vụ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liên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quan</w:t>
            </w:r>
            <w:proofErr w:type="spellEnd"/>
            <w:r>
              <w:rPr>
                <w:rStyle w:val="Other"/>
                <w:b/>
                <w:bCs/>
                <w:i w:val="0"/>
                <w:iCs w:val="0"/>
              </w:rPr>
              <w:t xml:space="preserve"> (</w:t>
            </w:r>
            <w:proofErr w:type="spellStart"/>
            <w:r>
              <w:rPr>
                <w:rStyle w:val="Other"/>
                <w:b/>
                <w:bCs/>
                <w:i w:val="0"/>
                <w:iCs w:val="0"/>
              </w:rPr>
              <w:t>nếu</w:t>
            </w:r>
            <w:proofErr w:type="spellEnd"/>
            <w:r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  <w:i w:val="0"/>
                <w:iCs w:val="0"/>
              </w:rPr>
              <w:t>có</w:t>
            </w:r>
            <w:proofErr w:type="spellEnd"/>
            <w:r>
              <w:rPr>
                <w:rStyle w:val="Other"/>
                <w:b/>
                <w:bCs/>
                <w:i w:val="0"/>
                <w:iCs w:val="0"/>
              </w:rPr>
              <w:t>)</w:t>
            </w:r>
          </w:p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  <w:i w:val="0"/>
                <w:iCs w:val="0"/>
              </w:rPr>
              <w:t>(VNĐ)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Thuế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,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phí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,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lệ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phí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(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nếu</w:t>
            </w:r>
            <w:proofErr w:type="spellEnd"/>
          </w:p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có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>)</w:t>
            </w:r>
          </w:p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  <w:i w:val="0"/>
                <w:iCs w:val="0"/>
              </w:rPr>
              <w:t>(VND)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Thành</w:t>
            </w:r>
            <w:proofErr w:type="spellEnd"/>
            <w:r w:rsidRPr="00722C51">
              <w:rPr>
                <w:rStyle w:val="Other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  <w:i w:val="0"/>
                <w:iCs w:val="0"/>
              </w:rPr>
              <w:t>tiền</w:t>
            </w:r>
            <w:proofErr w:type="spellEnd"/>
          </w:p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  <w:i w:val="0"/>
                <w:iCs w:val="0"/>
              </w:rPr>
              <w:t>(VND)</w:t>
            </w:r>
          </w:p>
        </w:tc>
      </w:tr>
      <w:tr w:rsidR="00527EEF" w:rsidRPr="00722C51" w:rsidTr="005853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7EEF" w:rsidRDefault="00527EEF" w:rsidP="005853E7">
            <w:pPr>
              <w:jc w:val="center"/>
            </w:pPr>
            <w:r>
              <w:rPr>
                <w:sz w:val="26"/>
                <w:szCs w:val="26"/>
              </w:rPr>
              <w:t>(2</w:t>
            </w:r>
            <w:r w:rsidRPr="00C778FA">
              <w:rPr>
                <w:sz w:val="26"/>
                <w:szCs w:val="26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7EEF" w:rsidRDefault="00527EEF" w:rsidP="005853E7">
            <w:pPr>
              <w:jc w:val="center"/>
            </w:pPr>
            <w:r w:rsidRPr="00C77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</w:t>
            </w:r>
            <w:r w:rsidRPr="00C778FA">
              <w:rPr>
                <w:sz w:val="26"/>
                <w:szCs w:val="26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7EEF" w:rsidRDefault="00527EEF" w:rsidP="005853E7">
            <w:pPr>
              <w:jc w:val="center"/>
            </w:pPr>
            <w:r w:rsidRPr="00C77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C778FA">
              <w:rPr>
                <w:sz w:val="26"/>
                <w:szCs w:val="26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7EEF" w:rsidRDefault="00527EEF" w:rsidP="005853E7">
            <w:pPr>
              <w:jc w:val="center"/>
            </w:pPr>
            <w:r w:rsidRPr="00D1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</w:t>
            </w:r>
            <w:r w:rsidRPr="00D14B86">
              <w:rPr>
                <w:sz w:val="26"/>
                <w:szCs w:val="26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7EEF" w:rsidRDefault="00527EEF" w:rsidP="005853E7">
            <w:pPr>
              <w:jc w:val="center"/>
            </w:pPr>
            <w:r w:rsidRPr="00D1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D14B86">
              <w:rPr>
                <w:sz w:val="26"/>
                <w:szCs w:val="26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7EEF" w:rsidRDefault="00527EEF" w:rsidP="005853E7">
            <w:pPr>
              <w:jc w:val="center"/>
            </w:pPr>
            <w:r w:rsidRPr="00C77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</w:t>
            </w:r>
            <w:r w:rsidRPr="00C778FA">
              <w:rPr>
                <w:sz w:val="26"/>
                <w:szCs w:val="26"/>
              </w:rPr>
              <w:t>)</w:t>
            </w:r>
          </w:p>
        </w:tc>
      </w:tr>
      <w:tr w:rsidR="00527EEF" w:rsidRPr="00722C51" w:rsidTr="005853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</w:tr>
      <w:tr w:rsidR="00527EEF" w:rsidRPr="00722C51" w:rsidTr="005853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EEF" w:rsidRDefault="00527EEF" w:rsidP="00585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</w:tr>
      <w:tr w:rsidR="00527EEF" w:rsidRPr="00722C51" w:rsidTr="005853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EEF" w:rsidRDefault="00527EEF" w:rsidP="00585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527EEF" w:rsidRDefault="00527EEF" w:rsidP="00585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527EEF" w:rsidRDefault="00527EEF" w:rsidP="00585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EF" w:rsidRPr="00722C51" w:rsidRDefault="00527EEF" w:rsidP="005853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7EEF" w:rsidRDefault="00527EEF" w:rsidP="00527EEF">
      <w:pPr>
        <w:pStyle w:val="Tablecaption0"/>
        <w:shd w:val="clear" w:color="auto" w:fill="auto"/>
        <w:spacing w:after="120" w:line="240" w:lineRule="auto"/>
        <w:jc w:val="both"/>
        <w:rPr>
          <w:rStyle w:val="Tablecaption"/>
          <w:i/>
          <w:iCs/>
          <w:color w:val="000000"/>
          <w:lang w:eastAsia="vi-VN"/>
        </w:rPr>
      </w:pPr>
    </w:p>
    <w:p w:rsidR="00527EEF" w:rsidRPr="00722C51" w:rsidRDefault="00527EEF" w:rsidP="00527EEF">
      <w:pPr>
        <w:pStyle w:val="BodyText"/>
        <w:shd w:val="clear" w:color="auto" w:fill="auto"/>
        <w:tabs>
          <w:tab w:val="left" w:pos="1122"/>
        </w:tabs>
        <w:spacing w:after="120" w:line="240" w:lineRule="auto"/>
        <w:ind w:firstLine="720"/>
        <w:jc w:val="both"/>
      </w:pPr>
      <w:r w:rsidRPr="00722C51">
        <w:rPr>
          <w:rStyle w:val="BodyTextChar1"/>
          <w:color w:val="000000"/>
          <w:lang w:eastAsia="vi-VN"/>
        </w:rPr>
        <w:t xml:space="preserve">2. </w:t>
      </w:r>
      <w:proofErr w:type="spellStart"/>
      <w:r w:rsidRPr="00722C51">
        <w:rPr>
          <w:rStyle w:val="BodyTextChar1"/>
          <w:color w:val="000000"/>
          <w:lang w:eastAsia="vi-VN"/>
        </w:rPr>
        <w:t>Báo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này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có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hiệu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lực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trong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vòng</w:t>
      </w:r>
      <w:proofErr w:type="spellEnd"/>
      <w:r w:rsidRPr="00722C51">
        <w:rPr>
          <w:rStyle w:val="BodyTextChar1"/>
          <w:color w:val="000000"/>
          <w:lang w:eastAsia="vi-VN"/>
        </w:rPr>
        <w:t xml:space="preserve">: .... </w:t>
      </w:r>
      <w:proofErr w:type="spellStart"/>
      <w:r w:rsidRPr="00722C51">
        <w:rPr>
          <w:rStyle w:val="BodyTextChar1"/>
          <w:color w:val="000000"/>
          <w:lang w:eastAsia="vi-VN"/>
        </w:rPr>
        <w:t>ngày</w:t>
      </w:r>
      <w:proofErr w:type="spellEnd"/>
      <w:r w:rsidRPr="00722C51">
        <w:rPr>
          <w:rStyle w:val="BodyTextChar1"/>
          <w:color w:val="000000"/>
          <w:lang w:eastAsia="vi-VN"/>
        </w:rPr>
        <w:t xml:space="preserve">, </w:t>
      </w:r>
      <w:proofErr w:type="spellStart"/>
      <w:r w:rsidRPr="00722C51">
        <w:rPr>
          <w:rStyle w:val="BodyTextChar1"/>
          <w:color w:val="000000"/>
          <w:lang w:eastAsia="vi-VN"/>
        </w:rPr>
        <w:t>kể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từ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ngày</w:t>
      </w:r>
      <w:proofErr w:type="spellEnd"/>
      <w:r w:rsidRPr="00722C51">
        <w:rPr>
          <w:rStyle w:val="BodyTextChar1"/>
          <w:color w:val="000000"/>
          <w:lang w:eastAsia="vi-VN"/>
        </w:rPr>
        <w:t xml:space="preserve"> ... </w:t>
      </w:r>
      <w:proofErr w:type="spellStart"/>
      <w:r w:rsidRPr="00722C51">
        <w:rPr>
          <w:rStyle w:val="BodyTextChar1"/>
          <w:color w:val="000000"/>
          <w:lang w:eastAsia="vi-VN"/>
        </w:rPr>
        <w:t>tháng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... </w:t>
      </w:r>
      <w:proofErr w:type="spellStart"/>
      <w:proofErr w:type="gramStart"/>
      <w:r w:rsidRPr="00722C51">
        <w:rPr>
          <w:rStyle w:val="BodyTextChar1"/>
          <w:color w:val="000000"/>
          <w:lang w:eastAsia="vi-VN"/>
        </w:rPr>
        <w:t>năm</w:t>
      </w:r>
      <w:proofErr w:type="spellEnd"/>
      <w:r w:rsidRPr="00722C51">
        <w:rPr>
          <w:rStyle w:val="BodyTextChar1"/>
          <w:color w:val="000000"/>
          <w:lang w:eastAsia="vi-VN"/>
        </w:rPr>
        <w:t xml:space="preserve"> ...</w:t>
      </w:r>
      <w:proofErr w:type="gramEnd"/>
      <w:r w:rsidRPr="00722C51">
        <w:rPr>
          <w:rStyle w:val="BodyTextChar1"/>
          <w:color w:val="000000"/>
          <w:lang w:eastAsia="vi-VN"/>
        </w:rPr>
        <w:t xml:space="preserve"> </w:t>
      </w:r>
    </w:p>
    <w:p w:rsidR="00527EEF" w:rsidRPr="00722C51" w:rsidRDefault="00527EEF" w:rsidP="00527EEF">
      <w:pPr>
        <w:pStyle w:val="BodyText"/>
        <w:shd w:val="clear" w:color="auto" w:fill="auto"/>
        <w:tabs>
          <w:tab w:val="left" w:pos="1118"/>
        </w:tabs>
        <w:spacing w:after="120" w:line="240" w:lineRule="auto"/>
        <w:ind w:firstLine="720"/>
        <w:jc w:val="both"/>
      </w:pPr>
      <w:r w:rsidRPr="00722C51">
        <w:rPr>
          <w:rStyle w:val="BodyTextChar1"/>
          <w:color w:val="000000"/>
          <w:lang w:eastAsia="vi-VN"/>
        </w:rPr>
        <w:t xml:space="preserve">3. </w:t>
      </w:r>
      <w:proofErr w:type="spellStart"/>
      <w:r w:rsidRPr="00722C51">
        <w:rPr>
          <w:rStyle w:val="BodyTextChar1"/>
          <w:color w:val="000000"/>
          <w:lang w:eastAsia="vi-VN"/>
        </w:rPr>
        <w:t>Chúng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tôi</w:t>
      </w:r>
      <w:proofErr w:type="spellEnd"/>
      <w:r w:rsidRPr="00722C51">
        <w:rPr>
          <w:rStyle w:val="BodyTextChar1"/>
          <w:color w:val="000000"/>
          <w:lang w:eastAsia="vi-VN"/>
        </w:rPr>
        <w:t xml:space="preserve"> cam </w:t>
      </w:r>
      <w:proofErr w:type="spellStart"/>
      <w:r w:rsidRPr="00722C51">
        <w:rPr>
          <w:rStyle w:val="BodyTextChar1"/>
          <w:color w:val="000000"/>
          <w:lang w:eastAsia="vi-VN"/>
        </w:rPr>
        <w:t>kết</w:t>
      </w:r>
      <w:proofErr w:type="spellEnd"/>
      <w:r w:rsidRPr="00722C51">
        <w:rPr>
          <w:rStyle w:val="BodyTextChar1"/>
          <w:color w:val="000000"/>
          <w:lang w:eastAsia="vi-VN"/>
        </w:rPr>
        <w:t>:</w:t>
      </w:r>
    </w:p>
    <w:p w:rsidR="00527EEF" w:rsidRPr="00722C51" w:rsidRDefault="00527EEF" w:rsidP="00527EEF">
      <w:pPr>
        <w:pStyle w:val="BodyText"/>
        <w:shd w:val="clear" w:color="auto" w:fill="auto"/>
        <w:tabs>
          <w:tab w:val="left" w:pos="1018"/>
        </w:tabs>
        <w:spacing w:after="120" w:line="240" w:lineRule="auto"/>
        <w:ind w:firstLine="720"/>
        <w:jc w:val="both"/>
      </w:pPr>
      <w:r w:rsidRPr="00722C51">
        <w:rPr>
          <w:rStyle w:val="BodyTextChar1"/>
          <w:color w:val="000000"/>
          <w:lang w:eastAsia="vi-VN"/>
        </w:rPr>
        <w:t xml:space="preserve">- </w:t>
      </w:r>
      <w:proofErr w:type="spellStart"/>
      <w:r w:rsidRPr="00722C51">
        <w:rPr>
          <w:rStyle w:val="BodyTextChar1"/>
          <w:color w:val="000000"/>
          <w:lang w:eastAsia="vi-VN"/>
        </w:rPr>
        <w:t>Không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đang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trong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quá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trình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thực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hiện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thủ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tục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giải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thể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hoặc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bị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proofErr w:type="gramStart"/>
      <w:r w:rsidRPr="00722C51">
        <w:rPr>
          <w:rStyle w:val="BodyTextChar1"/>
          <w:color w:val="000000"/>
          <w:lang w:eastAsia="vi-VN"/>
        </w:rPr>
        <w:t>thu</w:t>
      </w:r>
      <w:proofErr w:type="spellEnd"/>
      <w:proofErr w:type="gram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hồi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Giấy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chứng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nhận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đăng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ký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doanh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nghiệp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hoặc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Giấy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chứng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nhận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đăng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ký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hộ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kinh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doanh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hoặc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các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tài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liệu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tương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đương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khác</w:t>
      </w:r>
      <w:proofErr w:type="spellEnd"/>
      <w:r w:rsidRPr="00722C51">
        <w:rPr>
          <w:rStyle w:val="BodyTextChar1"/>
          <w:color w:val="000000"/>
          <w:lang w:eastAsia="vi-VN"/>
        </w:rPr>
        <w:t xml:space="preserve">; </w:t>
      </w:r>
      <w:proofErr w:type="spellStart"/>
      <w:r w:rsidRPr="00722C51">
        <w:rPr>
          <w:rStyle w:val="BodyTextChar1"/>
          <w:color w:val="000000"/>
          <w:lang w:eastAsia="vi-VN"/>
        </w:rPr>
        <w:t>không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thuộc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trường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hợp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mất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khả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năng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toán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theo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quy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định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của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pháp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luật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về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doanh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nghiệp</w:t>
      </w:r>
      <w:proofErr w:type="spellEnd"/>
      <w:r w:rsidRPr="00722C51">
        <w:rPr>
          <w:rStyle w:val="BodyTextChar1"/>
          <w:color w:val="000000"/>
          <w:lang w:eastAsia="vi-VN"/>
        </w:rPr>
        <w:t>.</w:t>
      </w:r>
    </w:p>
    <w:p w:rsidR="00527EEF" w:rsidRPr="00722C51" w:rsidRDefault="00527EEF" w:rsidP="00527EEF">
      <w:pPr>
        <w:rPr>
          <w:rStyle w:val="BodyTextChar1"/>
        </w:rPr>
      </w:pPr>
    </w:p>
    <w:p w:rsidR="00527EEF" w:rsidRPr="00722C51" w:rsidRDefault="00527EEF" w:rsidP="00527EEF">
      <w:pPr>
        <w:ind w:left="4320" w:firstLine="720"/>
        <w:rPr>
          <w:sz w:val="26"/>
          <w:szCs w:val="26"/>
        </w:rPr>
      </w:pPr>
      <w:proofErr w:type="spellStart"/>
      <w:proofErr w:type="gramStart"/>
      <w:r w:rsidRPr="00722C51">
        <w:rPr>
          <w:rStyle w:val="BodyTextChar1"/>
        </w:rPr>
        <w:t>ngày</w:t>
      </w:r>
      <w:proofErr w:type="spellEnd"/>
      <w:proofErr w:type="gramEnd"/>
      <w:r w:rsidRPr="00722C51">
        <w:rPr>
          <w:rStyle w:val="BodyTextChar1"/>
        </w:rPr>
        <w:t xml:space="preserve">.... </w:t>
      </w:r>
      <w:proofErr w:type="spellStart"/>
      <w:r w:rsidRPr="00722C51">
        <w:rPr>
          <w:rStyle w:val="BodyTextChar1"/>
        </w:rPr>
        <w:t>tháng</w:t>
      </w:r>
      <w:proofErr w:type="spellEnd"/>
      <w:r w:rsidRPr="00722C51">
        <w:rPr>
          <w:rStyle w:val="BodyTextChar1"/>
        </w:rPr>
        <w:t>....</w:t>
      </w:r>
      <w:proofErr w:type="spellStart"/>
      <w:r w:rsidRPr="00722C51">
        <w:rPr>
          <w:rStyle w:val="BodyTextChar1"/>
        </w:rPr>
        <w:t>năm</w:t>
      </w:r>
      <w:proofErr w:type="spellEnd"/>
      <w:r w:rsidRPr="00722C51">
        <w:rPr>
          <w:rStyle w:val="BodyTextChar1"/>
        </w:rPr>
        <w:t>....</w:t>
      </w:r>
    </w:p>
    <w:p w:rsidR="00527EEF" w:rsidRPr="00722C51" w:rsidRDefault="00527EEF" w:rsidP="00527EEF">
      <w:pPr>
        <w:ind w:left="2880"/>
        <w:rPr>
          <w:i/>
          <w:iCs/>
          <w:sz w:val="26"/>
          <w:szCs w:val="26"/>
        </w:rPr>
      </w:pPr>
      <w:r>
        <w:rPr>
          <w:rStyle w:val="BodyTextChar1"/>
          <w:b/>
          <w:bCs/>
          <w:i w:val="0"/>
          <w:iCs w:val="0"/>
        </w:rPr>
        <w:t xml:space="preserve">         </w:t>
      </w:r>
      <w:proofErr w:type="spellStart"/>
      <w:r w:rsidRPr="00722C51">
        <w:rPr>
          <w:rStyle w:val="BodyTextChar1"/>
          <w:b/>
          <w:bCs/>
          <w:i w:val="0"/>
          <w:iCs w:val="0"/>
        </w:rPr>
        <w:t>Đại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diện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hợp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pháp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của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Quý</w:t>
      </w:r>
      <w:proofErr w:type="spellEnd"/>
      <w:r w:rsidRPr="009574A6">
        <w:rPr>
          <w:rStyle w:val="BodyTextChar1"/>
          <w:b/>
          <w:i w:val="0"/>
          <w:color w:val="000000"/>
          <w:lang w:eastAsia="vi-VN"/>
        </w:rPr>
        <w:t xml:space="preserve"> 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công</w:t>
      </w:r>
      <w:proofErr w:type="spellEnd"/>
      <w:r w:rsidRPr="009574A6">
        <w:rPr>
          <w:rStyle w:val="BodyTextChar1"/>
          <w:b/>
          <w:i w:val="0"/>
          <w:color w:val="000000"/>
          <w:lang w:eastAsia="vi-VN"/>
        </w:rPr>
        <w:t xml:space="preserve"> ty/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Đơn</w:t>
      </w:r>
      <w:proofErr w:type="spellEnd"/>
      <w:r w:rsidRPr="009574A6">
        <w:rPr>
          <w:rStyle w:val="BodyTextChar1"/>
          <w:b/>
          <w:i w:val="0"/>
          <w:color w:val="000000"/>
          <w:lang w:eastAsia="vi-VN"/>
        </w:rPr>
        <w:t xml:space="preserve"> 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vị</w:t>
      </w:r>
      <w:proofErr w:type="spellEnd"/>
    </w:p>
    <w:p w:rsidR="00527EEF" w:rsidRPr="00722C51" w:rsidRDefault="00527EEF" w:rsidP="00527EEF">
      <w:pPr>
        <w:ind w:left="3600" w:firstLine="720"/>
        <w:rPr>
          <w:sz w:val="26"/>
          <w:szCs w:val="26"/>
        </w:rPr>
      </w:pPr>
      <w:r w:rsidRPr="00722C51">
        <w:rPr>
          <w:rStyle w:val="BodyTextChar1"/>
          <w:i w:val="0"/>
          <w:iCs w:val="0"/>
        </w:rPr>
        <w:t>(</w:t>
      </w:r>
      <w:proofErr w:type="spellStart"/>
      <w:r w:rsidRPr="00722C51">
        <w:rPr>
          <w:rStyle w:val="BodyTextChar1"/>
          <w:i w:val="0"/>
          <w:iCs w:val="0"/>
        </w:rPr>
        <w:t>Ký</w:t>
      </w:r>
      <w:proofErr w:type="spellEnd"/>
      <w:r w:rsidRPr="00722C51">
        <w:rPr>
          <w:rStyle w:val="BodyTextChar1"/>
          <w:i w:val="0"/>
          <w:iCs w:val="0"/>
        </w:rPr>
        <w:t xml:space="preserve"> </w:t>
      </w:r>
      <w:proofErr w:type="spellStart"/>
      <w:r w:rsidRPr="00722C51">
        <w:rPr>
          <w:rStyle w:val="BodyTextChar1"/>
          <w:i w:val="0"/>
          <w:iCs w:val="0"/>
        </w:rPr>
        <w:t>tên</w:t>
      </w:r>
      <w:proofErr w:type="spellEnd"/>
      <w:r w:rsidRPr="00722C51">
        <w:rPr>
          <w:rStyle w:val="BodyTextChar1"/>
          <w:i w:val="0"/>
          <w:iCs w:val="0"/>
        </w:rPr>
        <w:t xml:space="preserve">, </w:t>
      </w:r>
      <w:proofErr w:type="spellStart"/>
      <w:r w:rsidRPr="00722C51">
        <w:rPr>
          <w:rStyle w:val="BodyTextChar1"/>
          <w:i w:val="0"/>
          <w:iCs w:val="0"/>
        </w:rPr>
        <w:t>đóng</w:t>
      </w:r>
      <w:proofErr w:type="spellEnd"/>
      <w:r w:rsidRPr="00722C51">
        <w:rPr>
          <w:rStyle w:val="BodyTextChar1"/>
          <w:i w:val="0"/>
          <w:iCs w:val="0"/>
        </w:rPr>
        <w:t xml:space="preserve"> </w:t>
      </w:r>
      <w:proofErr w:type="spellStart"/>
      <w:r w:rsidRPr="00722C51">
        <w:rPr>
          <w:rStyle w:val="BodyTextChar1"/>
          <w:i w:val="0"/>
          <w:iCs w:val="0"/>
        </w:rPr>
        <w:t>dấu</w:t>
      </w:r>
      <w:proofErr w:type="spellEnd"/>
      <w:r w:rsidRPr="00722C51">
        <w:rPr>
          <w:rStyle w:val="BodyTextChar1"/>
          <w:i w:val="0"/>
          <w:iCs w:val="0"/>
        </w:rPr>
        <w:t xml:space="preserve"> (</w:t>
      </w:r>
      <w:proofErr w:type="spellStart"/>
      <w:r w:rsidRPr="00722C51">
        <w:rPr>
          <w:rStyle w:val="BodyTextChar1"/>
          <w:i w:val="0"/>
          <w:iCs w:val="0"/>
        </w:rPr>
        <w:t>nếu</w:t>
      </w:r>
      <w:proofErr w:type="spellEnd"/>
      <w:r w:rsidRPr="00722C51">
        <w:rPr>
          <w:rStyle w:val="BodyTextChar1"/>
          <w:i w:val="0"/>
          <w:iCs w:val="0"/>
        </w:rPr>
        <w:t xml:space="preserve"> </w:t>
      </w:r>
      <w:proofErr w:type="spellStart"/>
      <w:r w:rsidRPr="00722C51">
        <w:rPr>
          <w:rStyle w:val="BodyTextChar1"/>
          <w:i w:val="0"/>
          <w:iCs w:val="0"/>
        </w:rPr>
        <w:t>có</w:t>
      </w:r>
      <w:proofErr w:type="spellEnd"/>
      <w:r w:rsidRPr="00722C51">
        <w:rPr>
          <w:rStyle w:val="BodyTextChar1"/>
          <w:i w:val="0"/>
          <w:iCs w:val="0"/>
        </w:rPr>
        <w:t>))</w:t>
      </w:r>
    </w:p>
    <w:p w:rsidR="009B4204" w:rsidRDefault="009B4204">
      <w:bookmarkStart w:id="0" w:name="_GoBack"/>
      <w:bookmarkEnd w:id="0"/>
    </w:p>
    <w:sectPr w:rsidR="009B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EF"/>
    <w:rsid w:val="00527EEF"/>
    <w:rsid w:val="009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3894-ADB1-4631-847A-2C070BD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527EEF"/>
    <w:rPr>
      <w:i/>
      <w:i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527EEF"/>
    <w:pPr>
      <w:widowControl w:val="0"/>
      <w:shd w:val="clear" w:color="auto" w:fill="FFFFFF"/>
      <w:spacing w:after="100" w:line="262" w:lineRule="auto"/>
      <w:ind w:firstLine="400"/>
      <w:jc w:val="center"/>
    </w:pPr>
    <w:rPr>
      <w:rFonts w:eastAsiaTheme="minorHAnsi" w:cstheme="minorBidi"/>
      <w:i/>
      <w:iCs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527EEF"/>
    <w:rPr>
      <w:rFonts w:eastAsia="Times New Roman" w:cs="Times New Roman"/>
      <w:szCs w:val="24"/>
    </w:rPr>
  </w:style>
  <w:style w:type="character" w:customStyle="1" w:styleId="Other">
    <w:name w:val="Other_"/>
    <w:link w:val="Other0"/>
    <w:uiPriority w:val="99"/>
    <w:rsid w:val="00527EEF"/>
    <w:rPr>
      <w:i/>
      <w:iCs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27EEF"/>
    <w:pPr>
      <w:widowControl w:val="0"/>
      <w:shd w:val="clear" w:color="auto" w:fill="FFFFFF"/>
      <w:spacing w:after="100" w:line="262" w:lineRule="auto"/>
      <w:ind w:firstLine="400"/>
      <w:jc w:val="center"/>
    </w:pPr>
    <w:rPr>
      <w:rFonts w:eastAsiaTheme="minorHAnsi" w:cstheme="minorBidi"/>
      <w:i/>
      <w:iCs/>
      <w:sz w:val="26"/>
      <w:szCs w:val="26"/>
    </w:rPr>
  </w:style>
  <w:style w:type="character" w:customStyle="1" w:styleId="Tablecaption">
    <w:name w:val="Table caption_"/>
    <w:link w:val="Tablecaption0"/>
    <w:uiPriority w:val="99"/>
    <w:rsid w:val="00527EEF"/>
    <w:rPr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527EEF"/>
    <w:rPr>
      <w:b/>
      <w:bCs/>
      <w:i/>
      <w:i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27EEF"/>
    <w:pPr>
      <w:widowControl w:val="0"/>
      <w:shd w:val="clear" w:color="auto" w:fill="FFFFFF"/>
      <w:spacing w:line="259" w:lineRule="auto"/>
      <w:ind w:firstLine="720"/>
      <w:jc w:val="center"/>
    </w:pPr>
    <w:rPr>
      <w:rFonts w:eastAsiaTheme="minorHAnsi" w:cstheme="minorBidi"/>
      <w:sz w:val="26"/>
      <w:szCs w:val="26"/>
    </w:rPr>
  </w:style>
  <w:style w:type="paragraph" w:customStyle="1" w:styleId="Heading20">
    <w:name w:val="Heading #2"/>
    <w:basedOn w:val="Normal"/>
    <w:link w:val="Heading2"/>
    <w:uiPriority w:val="99"/>
    <w:rsid w:val="00527EEF"/>
    <w:pPr>
      <w:widowControl w:val="0"/>
      <w:shd w:val="clear" w:color="auto" w:fill="FFFFFF"/>
      <w:spacing w:after="340" w:line="247" w:lineRule="auto"/>
      <w:ind w:firstLine="370"/>
      <w:jc w:val="center"/>
      <w:outlineLvl w:val="1"/>
    </w:pPr>
    <w:rPr>
      <w:rFonts w:eastAsia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vat tu</dc:creator>
  <cp:keywords/>
  <dc:description/>
  <cp:lastModifiedBy>phong vat tu</cp:lastModifiedBy>
  <cp:revision>1</cp:revision>
  <dcterms:created xsi:type="dcterms:W3CDTF">2024-04-09T09:31:00Z</dcterms:created>
  <dcterms:modified xsi:type="dcterms:W3CDTF">2024-04-09T09:31:00Z</dcterms:modified>
</cp:coreProperties>
</file>